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16F0" w:rsidRDefault="008816F0" w:rsidP="000E0445">
      <w:pPr>
        <w:spacing w:after="0" w:line="240" w:lineRule="auto"/>
        <w:jc w:val="center"/>
        <w:rPr>
          <w:b/>
          <w:sz w:val="28"/>
          <w:lang w:val="en-US"/>
        </w:rPr>
      </w:pPr>
      <w:r w:rsidRPr="000E0445">
        <w:rPr>
          <w:b/>
          <w:sz w:val="28"/>
          <w:lang w:val="en-US"/>
        </w:rPr>
        <w:t>Progress Report: Sri Lanka Clinical Trials Registry</w:t>
      </w:r>
    </w:p>
    <w:p w:rsidR="008816F0" w:rsidRPr="000E0445" w:rsidRDefault="008816F0" w:rsidP="000E0445">
      <w:pPr>
        <w:pBdr>
          <w:bottom w:val="single" w:sz="18" w:space="1" w:color="auto"/>
        </w:pBdr>
        <w:rPr>
          <w:b/>
          <w:sz w:val="28"/>
          <w:lang w:val="en-US"/>
        </w:rPr>
      </w:pPr>
    </w:p>
    <w:p w:rsidR="008816F0" w:rsidRDefault="008816F0" w:rsidP="00AA3B34">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SLCTR registration number:</w:t>
      </w:r>
      <w:r w:rsidR="009736CE">
        <w:rPr>
          <w:rFonts w:ascii="Verdana" w:hAnsi="Verdana"/>
          <w:color w:val="000000"/>
          <w:sz w:val="20"/>
          <w:szCs w:val="20"/>
        </w:rPr>
        <w:t xml:space="preserve"> SLCTR/2024/029</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Scientific title of trial:</w:t>
      </w:r>
      <w:r w:rsidR="009736CE">
        <w:rPr>
          <w:rFonts w:ascii="Verdana" w:hAnsi="Verdana"/>
          <w:color w:val="000000"/>
          <w:sz w:val="20"/>
          <w:szCs w:val="20"/>
        </w:rPr>
        <w:t xml:space="preserve"> Effects of functional electrical stimulation (FES) for the motor functions of the upper limb and activities of daily living (ADLs) in acute and subacute stroke patients</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Date of commencement (enrolment of first participant):</w:t>
      </w:r>
      <w:r w:rsidR="009736CE">
        <w:rPr>
          <w:rFonts w:ascii="Verdana" w:hAnsi="Verdana"/>
          <w:color w:val="000000"/>
          <w:sz w:val="20"/>
          <w:szCs w:val="20"/>
        </w:rPr>
        <w:t xml:space="preserve"> 01/09/2024</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pBdr>
          <w:bottom w:val="single" w:sz="12" w:space="1" w:color="auto"/>
        </w:pBdr>
        <w:shd w:val="clear" w:color="auto" w:fill="FFFFFF"/>
        <w:spacing w:before="0" w:beforeAutospacing="0" w:after="0" w:afterAutospacing="0"/>
        <w:rPr>
          <w:rFonts w:ascii="Verdana" w:hAnsi="Verdana"/>
          <w:color w:val="000000"/>
          <w:sz w:val="20"/>
          <w:szCs w:val="20"/>
        </w:rPr>
      </w:pPr>
      <w:r w:rsidRPr="00CE00DD">
        <w:rPr>
          <w:rFonts w:ascii="Verdana" w:hAnsi="Verdana"/>
          <w:color w:val="000000"/>
          <w:sz w:val="20"/>
          <w:szCs w:val="20"/>
        </w:rPr>
        <w:t xml:space="preserve">Progression:   6 months </w:t>
      </w:r>
      <w:r w:rsidRPr="00CE00DD">
        <w:rPr>
          <w:rFonts w:ascii="Verdana" w:hAnsi="Verdana" w:cs="Verdana"/>
          <w:color w:val="000000"/>
          <w:sz w:val="20"/>
          <w:szCs w:val="20"/>
        </w:rPr>
        <w:t></w:t>
      </w:r>
      <w:r w:rsidRPr="00CE00DD">
        <w:rPr>
          <w:rFonts w:ascii="Verdana" w:hAnsi="Verdana"/>
          <w:color w:val="000000"/>
          <w:sz w:val="20"/>
          <w:szCs w:val="20"/>
        </w:rPr>
        <w:tab/>
      </w:r>
      <w:r w:rsidRPr="00CE00DD">
        <w:rPr>
          <w:rFonts w:ascii="Verdana" w:hAnsi="Verdana"/>
          <w:color w:val="000000"/>
          <w:sz w:val="20"/>
          <w:szCs w:val="20"/>
        </w:rPr>
        <w:tab/>
        <w:t>1 year</w:t>
      </w:r>
      <w:r w:rsidRPr="00CE00DD">
        <w:rPr>
          <w:rFonts w:ascii="Verdana" w:hAnsi="Verdana"/>
          <w:color w:val="000000"/>
          <w:sz w:val="20"/>
          <w:szCs w:val="20"/>
        </w:rPr>
        <w:tab/>
      </w:r>
      <w:r w:rsidRPr="00CE00DD">
        <w:rPr>
          <w:rFonts w:ascii="Verdana" w:hAnsi="Verdana" w:cs="Verdana"/>
          <w:color w:val="000000"/>
          <w:sz w:val="20"/>
          <w:szCs w:val="20"/>
        </w:rPr>
        <w:t></w:t>
      </w:r>
      <w:r w:rsidRPr="00CE00DD">
        <w:rPr>
          <w:rFonts w:ascii="Verdana" w:hAnsi="Verdana"/>
          <w:color w:val="000000"/>
          <w:sz w:val="20"/>
          <w:szCs w:val="20"/>
        </w:rPr>
        <w:tab/>
        <w:t xml:space="preserve">        2 years </w:t>
      </w:r>
      <w:r w:rsidRPr="00CE00DD">
        <w:rPr>
          <w:rFonts w:ascii="Verdana" w:hAnsi="Verdana" w:cs="Verdana"/>
          <w:color w:val="000000"/>
          <w:sz w:val="20"/>
          <w:szCs w:val="20"/>
        </w:rPr>
        <w:t></w:t>
      </w:r>
      <w:r w:rsidRPr="00CE00DD">
        <w:rPr>
          <w:rFonts w:ascii="Verdana" w:hAnsi="Verdana"/>
          <w:color w:val="000000"/>
          <w:sz w:val="20"/>
          <w:szCs w:val="20"/>
        </w:rPr>
        <w:tab/>
        <w:t xml:space="preserve">      3 years </w:t>
      </w:r>
      <w:r w:rsidRPr="00CE00DD">
        <w:rPr>
          <w:rFonts w:ascii="Verdana" w:hAnsi="Verdana" w:cs="Verdana"/>
          <w:color w:val="000000"/>
          <w:sz w:val="20"/>
          <w:szCs w:val="20"/>
        </w:rPr>
        <w:t></w:t>
      </w:r>
      <w:r w:rsidRPr="00CE00DD">
        <w:rPr>
          <w:rFonts w:ascii="Verdana" w:hAnsi="Verdana"/>
          <w:color w:val="000000"/>
          <w:sz w:val="20"/>
          <w:szCs w:val="20"/>
        </w:rPr>
        <w:t xml:space="preserve">  </w:t>
      </w:r>
    </w:p>
    <w:p w:rsidR="008816F0" w:rsidRDefault="008816F0" w:rsidP="000E0445">
      <w:pPr>
        <w:pStyle w:val="yiv0494560922msonormal"/>
        <w:pBdr>
          <w:bottom w:val="single" w:sz="12" w:space="1" w:color="auto"/>
        </w:pBdr>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pBdr>
          <w:bottom w:val="single" w:sz="12" w:space="1" w:color="auto"/>
        </w:pBdr>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ab/>
      </w:r>
      <w:r>
        <w:rPr>
          <w:rFonts w:ascii="Verdana" w:hAnsi="Verdana"/>
          <w:color w:val="000000"/>
          <w:sz w:val="20"/>
          <w:szCs w:val="20"/>
        </w:rPr>
        <w:tab/>
        <w:t xml:space="preserve">At </w:t>
      </w:r>
      <w:r w:rsidR="00433488">
        <w:rPr>
          <w:rFonts w:ascii="Verdana" w:hAnsi="Verdana"/>
          <w:color w:val="000000"/>
          <w:sz w:val="20"/>
          <w:szCs w:val="20"/>
        </w:rPr>
        <w:t xml:space="preserve">completion </w:t>
      </w:r>
      <w:r w:rsidR="00A30FC8" w:rsidRPr="00D02A2F">
        <w:rPr>
          <w:rFonts w:ascii="Verdana" w:hAnsi="Verdana"/>
          <w:color w:val="000000"/>
        </w:rPr>
        <w:sym w:font="Wingdings" w:char="F0FE"/>
      </w:r>
    </w:p>
    <w:p w:rsidR="008816F0" w:rsidRDefault="008816F0" w:rsidP="000E0445">
      <w:pPr>
        <w:pStyle w:val="yiv0494560922msonormal"/>
        <w:pBdr>
          <w:bottom w:val="single" w:sz="12" w:space="1" w:color="auto"/>
        </w:pBdr>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8816F0" w:rsidRPr="00CE00DD" w:rsidRDefault="008816F0" w:rsidP="00CE00DD">
      <w:pPr>
        <w:pStyle w:val="yiv0494560922msonormal"/>
        <w:numPr>
          <w:ilvl w:val="0"/>
          <w:numId w:val="1"/>
        </w:numPr>
        <w:shd w:val="clear" w:color="auto" w:fill="FFFFFF"/>
        <w:spacing w:before="0" w:beforeAutospacing="0" w:after="0" w:afterAutospacing="0"/>
        <w:rPr>
          <w:rFonts w:ascii="Verdana" w:hAnsi="Verdana"/>
          <w:b/>
          <w:bCs/>
          <w:color w:val="000000"/>
          <w:sz w:val="20"/>
          <w:szCs w:val="20"/>
        </w:rPr>
      </w:pPr>
      <w:r w:rsidRPr="00CE00DD">
        <w:rPr>
          <w:rFonts w:ascii="Verdana" w:hAnsi="Verdana"/>
          <w:b/>
          <w:bCs/>
          <w:color w:val="000000"/>
          <w:sz w:val="20"/>
          <w:szCs w:val="20"/>
        </w:rPr>
        <w:t>Baseline data</w:t>
      </w:r>
    </w:p>
    <w:p w:rsidR="008816F0" w:rsidRDefault="008816F0" w:rsidP="00CE00DD">
      <w:pPr>
        <w:pStyle w:val="yiv0494560922msonormal"/>
        <w:shd w:val="clear" w:color="auto" w:fill="FFFFFF"/>
        <w:spacing w:before="0" w:beforeAutospacing="0" w:after="0" w:afterAutospacing="0"/>
        <w:ind w:left="720"/>
        <w:rPr>
          <w:rFonts w:ascii="Verdana" w:hAnsi="Verdana"/>
          <w:color w:val="000000"/>
          <w:sz w:val="20"/>
          <w:szCs w:val="20"/>
        </w:rPr>
      </w:pPr>
    </w:p>
    <w:p w:rsidR="008816F0" w:rsidRDefault="008816F0" w:rsidP="00CE00DD">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Any changes to the trial design/ methodology/ protocol after commencement:</w:t>
      </w:r>
      <w:r w:rsidR="009736CE">
        <w:rPr>
          <w:rFonts w:ascii="Verdana" w:hAnsi="Verdana"/>
          <w:color w:val="000000"/>
          <w:sz w:val="20"/>
          <w:szCs w:val="20"/>
        </w:rPr>
        <w:t xml:space="preserve"> No</w:t>
      </w:r>
      <w:r w:rsidR="00D02A2F">
        <w:rPr>
          <w:rFonts w:ascii="Verdana" w:hAnsi="Verdana"/>
          <w:color w:val="000000"/>
          <w:sz w:val="20"/>
          <w:szCs w:val="20"/>
        </w:rPr>
        <w:t xml:space="preserve"> any</w:t>
      </w:r>
      <w:r w:rsidR="009736CE">
        <w:rPr>
          <w:rFonts w:ascii="Verdana" w:hAnsi="Verdana"/>
          <w:color w:val="000000"/>
          <w:sz w:val="20"/>
          <w:szCs w:val="20"/>
        </w:rPr>
        <w:t xml:space="preserve"> changes.</w:t>
      </w:r>
    </w:p>
    <w:p w:rsidR="008816F0" w:rsidRDefault="008816F0" w:rsidP="00CE00DD">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CE00DD">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Any changes to trial outcomes after commencement:</w:t>
      </w:r>
      <w:r w:rsidR="009736CE">
        <w:rPr>
          <w:rFonts w:ascii="Verdana" w:hAnsi="Verdana"/>
          <w:color w:val="000000"/>
          <w:sz w:val="20"/>
          <w:szCs w:val="20"/>
        </w:rPr>
        <w:t xml:space="preserve"> No </w:t>
      </w:r>
      <w:r w:rsidR="00D02A2F">
        <w:rPr>
          <w:rFonts w:ascii="Verdana" w:hAnsi="Verdana"/>
          <w:color w:val="000000"/>
          <w:sz w:val="20"/>
          <w:szCs w:val="20"/>
        </w:rPr>
        <w:t xml:space="preserve">any </w:t>
      </w:r>
      <w:r w:rsidR="009736CE">
        <w:rPr>
          <w:rFonts w:ascii="Verdana" w:hAnsi="Verdana"/>
          <w:color w:val="000000"/>
          <w:sz w:val="20"/>
          <w:szCs w:val="20"/>
        </w:rPr>
        <w:t>changes</w:t>
      </w:r>
    </w:p>
    <w:p w:rsidR="00480CB8" w:rsidRDefault="00480CB8" w:rsidP="00CE00DD">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CE00DD">
      <w:pPr>
        <w:pStyle w:val="yiv0494560922msonormal"/>
        <w:shd w:val="clear" w:color="auto" w:fill="FFFFFF"/>
        <w:spacing w:before="0" w:beforeAutospacing="0" w:after="0" w:afterAutospacing="0"/>
        <w:rPr>
          <w:rFonts w:ascii="Verdana" w:hAnsi="Verdana"/>
          <w:color w:val="000000"/>
          <w:sz w:val="20"/>
          <w:szCs w:val="20"/>
        </w:rPr>
      </w:pPr>
    </w:p>
    <w:p w:rsidR="008816F0" w:rsidRPr="00CE00DD" w:rsidRDefault="008816F0" w:rsidP="00CE00DD">
      <w:pPr>
        <w:pStyle w:val="yiv0494560922msonormal"/>
        <w:numPr>
          <w:ilvl w:val="0"/>
          <w:numId w:val="1"/>
        </w:numPr>
        <w:shd w:val="clear" w:color="auto" w:fill="FFFFFF"/>
        <w:spacing w:before="0" w:beforeAutospacing="0" w:after="0" w:afterAutospacing="0"/>
        <w:rPr>
          <w:rFonts w:ascii="Verdana" w:hAnsi="Verdana"/>
          <w:b/>
          <w:bCs/>
          <w:color w:val="000000"/>
          <w:sz w:val="20"/>
          <w:szCs w:val="20"/>
        </w:rPr>
      </w:pPr>
      <w:r w:rsidRPr="00CE00DD">
        <w:rPr>
          <w:rFonts w:ascii="Verdana" w:hAnsi="Verdana"/>
          <w:b/>
          <w:bCs/>
          <w:color w:val="000000"/>
          <w:sz w:val="20"/>
          <w:szCs w:val="20"/>
        </w:rPr>
        <w:t>Current status</w:t>
      </w:r>
    </w:p>
    <w:p w:rsidR="008816F0" w:rsidRDefault="008816F0" w:rsidP="00CE00DD">
      <w:pPr>
        <w:pStyle w:val="yiv0494560922msonormal"/>
        <w:shd w:val="clear" w:color="auto" w:fill="FFFFFF"/>
        <w:spacing w:before="0" w:beforeAutospacing="0" w:after="0" w:afterAutospacing="0"/>
        <w:ind w:left="360"/>
        <w:rPr>
          <w:rFonts w:ascii="Verdana" w:hAnsi="Verdana"/>
          <w:color w:val="000000"/>
          <w:sz w:val="20"/>
          <w:szCs w:val="20"/>
        </w:rPr>
      </w:pPr>
    </w:p>
    <w:p w:rsidR="008816F0" w:rsidRDefault="008816F0" w:rsidP="00CE00DD">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 xml:space="preserve">Recruitment status: </w:t>
      </w:r>
      <w:r w:rsidR="00AC573D">
        <w:rPr>
          <w:rFonts w:ascii="Verdana" w:hAnsi="Verdana"/>
          <w:color w:val="000000"/>
          <w:sz w:val="20"/>
          <w:szCs w:val="20"/>
        </w:rPr>
        <w:t>recruitment complete: follow up complete</w:t>
      </w:r>
    </w:p>
    <w:p w:rsidR="009736CE" w:rsidRDefault="009736CE" w:rsidP="00CE00DD">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Number assessed for eligibility:</w:t>
      </w:r>
      <w:r w:rsidR="009736CE">
        <w:rPr>
          <w:rFonts w:ascii="Verdana" w:hAnsi="Verdana"/>
          <w:color w:val="000000"/>
          <w:sz w:val="20"/>
          <w:szCs w:val="20"/>
        </w:rPr>
        <w:t xml:space="preserve"> 142</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 xml:space="preserve">Number recruited and </w:t>
      </w:r>
      <w:r w:rsidR="00144B69">
        <w:rPr>
          <w:rFonts w:ascii="Verdana" w:hAnsi="Verdana"/>
          <w:color w:val="000000"/>
          <w:sz w:val="20"/>
          <w:szCs w:val="20"/>
        </w:rPr>
        <w:t>allocated/</w:t>
      </w:r>
      <w:r>
        <w:rPr>
          <w:rFonts w:ascii="Verdana" w:hAnsi="Verdana"/>
          <w:color w:val="000000"/>
          <w:sz w:val="20"/>
          <w:szCs w:val="20"/>
        </w:rPr>
        <w:t>randomized:</w:t>
      </w:r>
      <w:r w:rsidR="009736CE">
        <w:rPr>
          <w:rFonts w:ascii="Verdana" w:hAnsi="Verdana"/>
          <w:color w:val="000000"/>
          <w:sz w:val="20"/>
          <w:szCs w:val="20"/>
        </w:rPr>
        <w:t xml:space="preserve"> 72</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144B69" w:rsidRDefault="00144B69" w:rsidP="000E0445">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Number allocated</w:t>
      </w:r>
      <w:r w:rsidR="00144B69">
        <w:rPr>
          <w:rFonts w:ascii="Verdana" w:hAnsi="Verdana"/>
          <w:color w:val="000000"/>
          <w:sz w:val="20"/>
          <w:szCs w:val="20"/>
        </w:rPr>
        <w:t>/randomized</w:t>
      </w:r>
      <w:r w:rsidR="00DC1A87">
        <w:rPr>
          <w:rFonts w:ascii="Verdana" w:hAnsi="Verdana"/>
          <w:color w:val="000000"/>
          <w:sz w:val="20"/>
          <w:szCs w:val="20"/>
        </w:rPr>
        <w:t xml:space="preserve"> to each intervention</w:t>
      </w:r>
      <w:r w:rsidR="00144B69">
        <w:rPr>
          <w:rFonts w:ascii="Verdana" w:hAnsi="Verdana"/>
          <w:color w:val="000000"/>
          <w:sz w:val="20"/>
          <w:szCs w:val="20"/>
        </w:rPr>
        <w:t xml:space="preserve"> (please edit as relevant)</w:t>
      </w:r>
      <w:r w:rsidR="000D570E">
        <w:rPr>
          <w:rFonts w:ascii="Verdana" w:hAnsi="Verdana"/>
          <w:color w:val="000000"/>
          <w:sz w:val="20"/>
          <w:szCs w:val="20"/>
        </w:rPr>
        <w:t>:</w:t>
      </w:r>
    </w:p>
    <w:p w:rsidR="00144B69" w:rsidRDefault="00144B69" w:rsidP="000E0445">
      <w:pPr>
        <w:pStyle w:val="yiv0494560922msonormal"/>
        <w:shd w:val="clear" w:color="auto" w:fill="FFFFFF"/>
        <w:spacing w:before="0" w:beforeAutospacing="0" w:after="0" w:afterAutospacing="0"/>
        <w:rPr>
          <w:rFonts w:ascii="Verdana" w:hAnsi="Verdana"/>
          <w:color w:val="000000"/>
          <w:sz w:val="20"/>
          <w:szCs w:val="20"/>
        </w:rPr>
      </w:pPr>
    </w:p>
    <w:p w:rsidR="00144B69" w:rsidRDefault="00DC1A87" w:rsidP="00144B69">
      <w:pPr>
        <w:pStyle w:val="yiv0494560922msonormal"/>
        <w:shd w:val="clear" w:color="auto" w:fill="FFFFFF"/>
        <w:spacing w:before="0" w:beforeAutospacing="0" w:after="0" w:afterAutospacing="0"/>
        <w:ind w:left="720"/>
        <w:rPr>
          <w:rFonts w:ascii="Verdana" w:hAnsi="Verdana"/>
          <w:color w:val="000000"/>
          <w:sz w:val="20"/>
          <w:szCs w:val="20"/>
        </w:rPr>
      </w:pPr>
      <w:r>
        <w:rPr>
          <w:rFonts w:ascii="Verdana" w:hAnsi="Verdana"/>
          <w:color w:val="000000"/>
          <w:sz w:val="20"/>
          <w:szCs w:val="20"/>
        </w:rPr>
        <w:t>Control group</w:t>
      </w:r>
      <w:r w:rsidR="00144B69">
        <w:rPr>
          <w:rFonts w:ascii="Verdana" w:hAnsi="Verdana"/>
          <w:color w:val="000000"/>
          <w:sz w:val="20"/>
          <w:szCs w:val="20"/>
        </w:rPr>
        <w:t>:</w:t>
      </w:r>
      <w:r>
        <w:rPr>
          <w:rFonts w:ascii="Verdana" w:hAnsi="Verdana"/>
          <w:color w:val="000000"/>
          <w:sz w:val="20"/>
          <w:szCs w:val="20"/>
        </w:rPr>
        <w:t xml:space="preserve"> 36</w:t>
      </w:r>
    </w:p>
    <w:p w:rsidR="00144B69" w:rsidRDefault="00144B69" w:rsidP="00144B69">
      <w:pPr>
        <w:pStyle w:val="yiv0494560922msonormal"/>
        <w:shd w:val="clear" w:color="auto" w:fill="FFFFFF"/>
        <w:spacing w:before="0" w:beforeAutospacing="0" w:after="0" w:afterAutospacing="0"/>
        <w:ind w:left="720"/>
        <w:rPr>
          <w:rFonts w:ascii="Verdana" w:hAnsi="Verdana"/>
          <w:color w:val="000000"/>
          <w:sz w:val="20"/>
          <w:szCs w:val="20"/>
        </w:rPr>
      </w:pPr>
    </w:p>
    <w:p w:rsidR="00144B69" w:rsidRDefault="00DC1A87" w:rsidP="00144B69">
      <w:pPr>
        <w:pStyle w:val="yiv0494560922msonormal"/>
        <w:shd w:val="clear" w:color="auto" w:fill="FFFFFF"/>
        <w:spacing w:before="0" w:beforeAutospacing="0" w:after="0" w:afterAutospacing="0"/>
        <w:ind w:left="720"/>
        <w:rPr>
          <w:rFonts w:ascii="Verdana" w:hAnsi="Verdana"/>
          <w:color w:val="000000"/>
          <w:sz w:val="20"/>
          <w:szCs w:val="20"/>
        </w:rPr>
      </w:pPr>
      <w:r>
        <w:rPr>
          <w:rFonts w:ascii="Verdana" w:hAnsi="Verdana"/>
          <w:color w:val="000000"/>
          <w:sz w:val="20"/>
          <w:szCs w:val="20"/>
        </w:rPr>
        <w:t>Interventional group/FES group: 36</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144B69" w:rsidRDefault="00144B69" w:rsidP="000E0445">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 xml:space="preserve">Losses/exclusions after </w:t>
      </w:r>
      <w:r w:rsidR="00144B69">
        <w:rPr>
          <w:rFonts w:ascii="Verdana" w:hAnsi="Verdana"/>
          <w:color w:val="000000"/>
          <w:sz w:val="20"/>
          <w:szCs w:val="20"/>
        </w:rPr>
        <w:t>allocation/</w:t>
      </w:r>
      <w:r>
        <w:rPr>
          <w:rFonts w:ascii="Verdana" w:hAnsi="Verdana"/>
          <w:color w:val="000000"/>
          <w:sz w:val="20"/>
          <w:szCs w:val="20"/>
        </w:rPr>
        <w:t>randomization</w:t>
      </w:r>
      <w:r w:rsidR="0018543D">
        <w:rPr>
          <w:rFonts w:ascii="Verdana" w:hAnsi="Verdana"/>
          <w:color w:val="000000"/>
          <w:sz w:val="20"/>
          <w:szCs w:val="20"/>
        </w:rPr>
        <w:t xml:space="preserve"> (please edit as relevant)</w:t>
      </w:r>
      <w:r>
        <w:rPr>
          <w:rFonts w:ascii="Verdana" w:hAnsi="Verdana"/>
          <w:color w:val="000000"/>
          <w:sz w:val="20"/>
          <w:szCs w:val="20"/>
        </w:rPr>
        <w:t>:</w:t>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DC1A87" w:rsidRDefault="00DC1A87" w:rsidP="00DC1A87">
      <w:pPr>
        <w:pStyle w:val="yiv0494560922msonormal"/>
        <w:shd w:val="clear" w:color="auto" w:fill="FFFFFF"/>
        <w:spacing w:before="0" w:beforeAutospacing="0" w:after="0" w:afterAutospacing="0"/>
        <w:ind w:left="720"/>
        <w:rPr>
          <w:rFonts w:ascii="Verdana" w:hAnsi="Verdana"/>
          <w:color w:val="000000"/>
          <w:sz w:val="20"/>
          <w:szCs w:val="20"/>
        </w:rPr>
      </w:pPr>
      <w:r>
        <w:rPr>
          <w:rFonts w:ascii="Verdana" w:hAnsi="Verdana"/>
          <w:color w:val="000000"/>
          <w:sz w:val="20"/>
          <w:szCs w:val="20"/>
        </w:rPr>
        <w:t>Control group: 2</w:t>
      </w:r>
    </w:p>
    <w:p w:rsidR="00DC1A87" w:rsidRDefault="00DC1A87" w:rsidP="00DC1A87">
      <w:pPr>
        <w:pStyle w:val="yiv0494560922msonormal"/>
        <w:shd w:val="clear" w:color="auto" w:fill="FFFFFF"/>
        <w:spacing w:before="0" w:beforeAutospacing="0" w:after="0" w:afterAutospacing="0"/>
        <w:ind w:left="720"/>
        <w:rPr>
          <w:rFonts w:ascii="Verdana" w:hAnsi="Verdana"/>
          <w:color w:val="000000"/>
          <w:sz w:val="20"/>
          <w:szCs w:val="20"/>
        </w:rPr>
      </w:pPr>
    </w:p>
    <w:p w:rsidR="00480CB8" w:rsidRDefault="00DC1A87" w:rsidP="00DC1A87">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 xml:space="preserve">          Interventional group/FES group: 3</w:t>
      </w:r>
    </w:p>
    <w:p w:rsidR="00DC1A87" w:rsidRDefault="00DC1A87" w:rsidP="00DC1A87">
      <w:pPr>
        <w:pStyle w:val="yiv0494560922msonormal"/>
        <w:shd w:val="clear" w:color="auto" w:fill="FFFFFF"/>
        <w:spacing w:before="0" w:beforeAutospacing="0" w:after="0" w:afterAutospacing="0"/>
        <w:rPr>
          <w:rFonts w:ascii="Verdana" w:hAnsi="Verdana"/>
          <w:color w:val="000000"/>
          <w:sz w:val="20"/>
          <w:szCs w:val="20"/>
        </w:rPr>
      </w:pPr>
    </w:p>
    <w:p w:rsidR="008816F0" w:rsidRDefault="008816F0" w:rsidP="00CE00DD">
      <w:pPr>
        <w:pStyle w:val="yiv0494560922msonormal"/>
        <w:numPr>
          <w:ilvl w:val="0"/>
          <w:numId w:val="1"/>
        </w:numPr>
        <w:shd w:val="clear" w:color="auto" w:fill="FFFFFF"/>
        <w:spacing w:before="0" w:beforeAutospacing="0" w:after="0" w:afterAutospacing="0"/>
        <w:rPr>
          <w:rFonts w:ascii="Verdana" w:hAnsi="Verdana"/>
          <w:b/>
          <w:bCs/>
          <w:color w:val="000000"/>
          <w:sz w:val="20"/>
          <w:szCs w:val="20"/>
        </w:rPr>
      </w:pPr>
      <w:r w:rsidRPr="00CE00DD">
        <w:rPr>
          <w:rFonts w:ascii="Verdana" w:hAnsi="Verdana"/>
          <w:b/>
          <w:bCs/>
          <w:color w:val="000000"/>
          <w:sz w:val="20"/>
          <w:szCs w:val="20"/>
        </w:rPr>
        <w:t xml:space="preserve">Trial output </w:t>
      </w:r>
    </w:p>
    <w:p w:rsidR="00DE72C9" w:rsidRPr="00CE00DD" w:rsidRDefault="00DE72C9" w:rsidP="00DE72C9">
      <w:pPr>
        <w:pStyle w:val="yiv0494560922msonormal"/>
        <w:shd w:val="clear" w:color="auto" w:fill="FFFFFF"/>
        <w:spacing w:before="0" w:beforeAutospacing="0" w:after="0" w:afterAutospacing="0"/>
        <w:ind w:left="360"/>
        <w:rPr>
          <w:rFonts w:ascii="Verdana" w:hAnsi="Verdana"/>
          <w:b/>
          <w:bCs/>
          <w:color w:val="000000"/>
          <w:sz w:val="20"/>
          <w:szCs w:val="20"/>
        </w:rPr>
      </w:pPr>
    </w:p>
    <w:p w:rsidR="00DE72C9" w:rsidRDefault="00DE72C9" w:rsidP="00CE00DD">
      <w:pPr>
        <w:pStyle w:val="yiv0494560922msonormal"/>
        <w:shd w:val="clear" w:color="auto" w:fill="FFFFFF"/>
        <w:spacing w:after="0"/>
        <w:rPr>
          <w:rFonts w:ascii="Verdana" w:hAnsi="Verdana"/>
          <w:color w:val="000000"/>
          <w:sz w:val="20"/>
          <w:szCs w:val="20"/>
        </w:rPr>
      </w:pPr>
      <w:r>
        <w:rPr>
          <w:rFonts w:ascii="Verdana" w:hAnsi="Verdana"/>
          <w:color w:val="000000"/>
          <w:sz w:val="20"/>
          <w:szCs w:val="20"/>
        </w:rPr>
        <w:t>Date of trial completion (“last patient, last visit”):</w:t>
      </w:r>
      <w:r w:rsidR="00DC1A87">
        <w:rPr>
          <w:rFonts w:ascii="Verdana" w:hAnsi="Verdana"/>
          <w:color w:val="000000"/>
          <w:sz w:val="20"/>
          <w:szCs w:val="20"/>
        </w:rPr>
        <w:t xml:space="preserve"> 7/04/2025</w:t>
      </w:r>
    </w:p>
    <w:p w:rsidR="00DE72C9" w:rsidRDefault="00DE72C9" w:rsidP="00CE00DD">
      <w:pPr>
        <w:pStyle w:val="yiv0494560922msonormal"/>
        <w:shd w:val="clear" w:color="auto" w:fill="FFFFFF"/>
        <w:spacing w:after="0"/>
        <w:rPr>
          <w:rFonts w:ascii="Verdana" w:hAnsi="Verdana"/>
          <w:color w:val="000000"/>
          <w:sz w:val="20"/>
          <w:szCs w:val="20"/>
        </w:rPr>
      </w:pPr>
      <w:r>
        <w:rPr>
          <w:rFonts w:ascii="Verdana" w:hAnsi="Verdana"/>
          <w:color w:val="000000"/>
          <w:sz w:val="20"/>
          <w:szCs w:val="20"/>
        </w:rPr>
        <w:t>Final sample size:</w:t>
      </w:r>
      <w:r w:rsidR="00DC1A87">
        <w:rPr>
          <w:rFonts w:ascii="Verdana" w:hAnsi="Verdana"/>
          <w:color w:val="000000"/>
          <w:sz w:val="20"/>
          <w:szCs w:val="20"/>
        </w:rPr>
        <w:t xml:space="preserve"> 67</w:t>
      </w:r>
    </w:p>
    <w:p w:rsidR="00DE72C9" w:rsidRDefault="00DE72C9" w:rsidP="00CE00DD">
      <w:pPr>
        <w:pStyle w:val="yiv0494560922msonormal"/>
        <w:shd w:val="clear" w:color="auto" w:fill="FFFFFF"/>
        <w:spacing w:after="0"/>
        <w:rPr>
          <w:rFonts w:ascii="Verdana" w:hAnsi="Verdana"/>
          <w:color w:val="000000"/>
          <w:sz w:val="20"/>
          <w:szCs w:val="20"/>
        </w:rPr>
      </w:pPr>
    </w:p>
    <w:p w:rsidR="008816F0" w:rsidRPr="00CE00DD" w:rsidRDefault="00A33936" w:rsidP="00CE00DD">
      <w:pPr>
        <w:pStyle w:val="yiv0494560922msonormal"/>
        <w:shd w:val="clear" w:color="auto" w:fill="FFFFFF"/>
        <w:spacing w:after="0"/>
        <w:rPr>
          <w:rFonts w:ascii="Verdana" w:hAnsi="Verdana"/>
          <w:color w:val="000000"/>
          <w:sz w:val="20"/>
          <w:szCs w:val="20"/>
        </w:rPr>
      </w:pPr>
      <w:r>
        <w:rPr>
          <w:noProof/>
        </w:rPr>
        <w:lastRenderedPageBreak/>
        <mc:AlternateContent>
          <mc:Choice Requires="wps">
            <w:drawing>
              <wp:anchor distT="45720" distB="45720" distL="114300" distR="114300" simplePos="0" relativeHeight="251657728" behindDoc="0" locked="0" layoutInCell="1" allowOverlap="1">
                <wp:simplePos x="0" y="0"/>
                <wp:positionH relativeFrom="column">
                  <wp:posOffset>19050</wp:posOffset>
                </wp:positionH>
                <wp:positionV relativeFrom="paragraph">
                  <wp:posOffset>323850</wp:posOffset>
                </wp:positionV>
                <wp:extent cx="5481320" cy="2295525"/>
                <wp:effectExtent l="0" t="0" r="508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81320" cy="2295525"/>
                        </a:xfrm>
                        <a:prstGeom prst="rect">
                          <a:avLst/>
                        </a:prstGeom>
                        <a:solidFill>
                          <a:srgbClr val="FFFFFF"/>
                        </a:solidFill>
                        <a:ln w="9525">
                          <a:solidFill>
                            <a:srgbClr val="000000"/>
                          </a:solidFill>
                          <a:miter lim="800000"/>
                          <a:headEnd/>
                          <a:tailEnd/>
                        </a:ln>
                      </wps:spPr>
                      <wps:txbx>
                        <w:txbxContent>
                          <w:p w:rsidR="00641C4C" w:rsidRDefault="00641C4C" w:rsidP="00641C4C">
                            <w:pPr>
                              <w:rPr>
                                <w:lang w:val="en-US" w:bidi="ta-IN"/>
                              </w:rPr>
                            </w:pPr>
                            <w:r>
                              <w:t>The final analysis demonstrated that Functional Electrical Stimulation (FES) significantly improved upper limb motor recovery (as measured by FMA-UE) and motor functional abilities (as measured by WMFT) compared to standard rehabilitation alone in patients with acute and subacute stroke. Subgroup analyses revealed that the benefits of FES were consistent across all age groups, genders, stroke types, and hemiparetic sides, with particularly notable improvements observed in patients aged 51–70 and those with ischemic stroke. Although significant within-group improvements in activities of daily living (MBI) were found, no significant between-group differences were observed, indicating the potential need for longer or combined interventions to influence broader functional outcomes. The study supports the clinical value of FES and highlights its potential for wide application in post-stroke rehabilitation.</w:t>
                            </w:r>
                          </w:p>
                          <w:p w:rsidR="00144B69" w:rsidRDefault="00144B6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25.5pt;width:431.6pt;height:180.7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">
                <v:path arrowok="t"/>
                <v:textbox>
                  <w:txbxContent>
                    <w:p w:rsidR="00641C4C" w:rsidRDefault="00641C4C" w:rsidP="00641C4C">
                      <w:pPr>
                        <w:rPr>
                          <w:lang w:val="en-US" w:bidi="ta-IN"/>
                        </w:rPr>
                      </w:pPr>
                      <w:r>
                        <w:t>The final analysis demonstrated that Functional Electrical Stimulation (FES) significantly improved upper limb motor recovery (as measured by FMA-UE) and motor functional abilities (as measured by WMFT) compared to standard rehabilitation alone in patients with acute and subacute stroke. Subgroup analyses revealed that the benefits of FES were consistent across all age groups, genders, stroke types, and hemiparetic sides, with particularly notable improvements observed in patients aged 51–70 and those with ischemic stroke. Although significant within-group improvements in activities of daily living (MBI) were found, no significant between-group differences were observed, indicating the potential need for longer or combined interventions to influence broader functional outcomes. The study supports the clinical value of FES and highlights its potential for wide application in post-stroke rehabilitation.</w:t>
                      </w:r>
                    </w:p>
                    <w:p w:rsidR="00144B69" w:rsidRDefault="00144B69"/>
                  </w:txbxContent>
                </v:textbox>
              </v:shape>
            </w:pict>
          </mc:Fallback>
        </mc:AlternateContent>
      </w:r>
      <w:r w:rsidR="008816F0">
        <w:rPr>
          <w:rFonts w:ascii="Verdana" w:hAnsi="Verdana"/>
          <w:color w:val="000000"/>
          <w:sz w:val="20"/>
          <w:szCs w:val="20"/>
        </w:rPr>
        <w:t xml:space="preserve">Summary of </w:t>
      </w:r>
      <w:r w:rsidR="008816F0" w:rsidRPr="00CE00DD">
        <w:rPr>
          <w:rFonts w:ascii="Verdana" w:hAnsi="Verdana"/>
          <w:color w:val="000000"/>
          <w:sz w:val="20"/>
          <w:szCs w:val="20"/>
        </w:rPr>
        <w:t>Interim</w:t>
      </w:r>
      <w:r w:rsidR="008816F0">
        <w:rPr>
          <w:rFonts w:ascii="Verdana" w:hAnsi="Verdana"/>
          <w:color w:val="000000"/>
          <w:sz w:val="20"/>
          <w:szCs w:val="20"/>
        </w:rPr>
        <w:t>/Final</w:t>
      </w:r>
      <w:r w:rsidR="008816F0" w:rsidRPr="00CE00DD">
        <w:rPr>
          <w:rFonts w:ascii="Verdana" w:hAnsi="Verdana"/>
          <w:color w:val="000000"/>
          <w:sz w:val="20"/>
          <w:szCs w:val="20"/>
        </w:rPr>
        <w:t xml:space="preserve"> data (if available):</w:t>
      </w:r>
    </w:p>
    <w:p w:rsidR="00144B69" w:rsidRDefault="00144B69" w:rsidP="00480CB8">
      <w:pPr>
        <w:pStyle w:val="yiv0494560922msonormal"/>
        <w:shd w:val="clear" w:color="auto" w:fill="FFFFFF"/>
        <w:spacing w:before="0" w:beforeAutospacing="0" w:after="0"/>
        <w:rPr>
          <w:rFonts w:ascii="Verdana" w:hAnsi="Verdana"/>
          <w:color w:val="000000"/>
          <w:sz w:val="20"/>
          <w:szCs w:val="20"/>
        </w:rPr>
      </w:pPr>
    </w:p>
    <w:p w:rsidR="00144B69" w:rsidRDefault="00144B69" w:rsidP="00480CB8">
      <w:pPr>
        <w:pStyle w:val="yiv0494560922msonormal"/>
        <w:shd w:val="clear" w:color="auto" w:fill="FFFFFF"/>
        <w:spacing w:before="0" w:beforeAutospacing="0" w:after="0"/>
        <w:rPr>
          <w:rFonts w:ascii="Verdana" w:hAnsi="Verdana"/>
          <w:color w:val="000000"/>
          <w:sz w:val="20"/>
          <w:szCs w:val="20"/>
        </w:rPr>
      </w:pPr>
    </w:p>
    <w:p w:rsidR="00144B69" w:rsidRDefault="00144B69" w:rsidP="00480CB8">
      <w:pPr>
        <w:pStyle w:val="yiv0494560922msonormal"/>
        <w:shd w:val="clear" w:color="auto" w:fill="FFFFFF"/>
        <w:spacing w:before="0" w:beforeAutospacing="0" w:after="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641C4C" w:rsidRDefault="00641C4C" w:rsidP="00144B69">
      <w:pPr>
        <w:pStyle w:val="yiv0494560922msonormal"/>
        <w:shd w:val="clear" w:color="auto" w:fill="FFFFFF"/>
        <w:spacing w:before="0" w:beforeAutospacing="0" w:after="0" w:afterAutospacing="0"/>
        <w:rPr>
          <w:rFonts w:ascii="Verdana" w:hAnsi="Verdana"/>
          <w:color w:val="000000"/>
          <w:sz w:val="20"/>
          <w:szCs w:val="20"/>
        </w:rPr>
      </w:pPr>
    </w:p>
    <w:p w:rsidR="008816F0" w:rsidRDefault="007139F0" w:rsidP="00144B69">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Abstract p</w:t>
      </w:r>
      <w:r w:rsidR="008816F0" w:rsidRPr="00CE00DD">
        <w:rPr>
          <w:rFonts w:ascii="Verdana" w:hAnsi="Verdana"/>
          <w:color w:val="000000"/>
          <w:sz w:val="20"/>
          <w:szCs w:val="20"/>
        </w:rPr>
        <w:t>resentations of results at scientific meetings</w:t>
      </w:r>
      <w:r w:rsidR="00991664">
        <w:rPr>
          <w:rFonts w:ascii="Verdana" w:hAnsi="Verdana"/>
          <w:color w:val="000000"/>
          <w:sz w:val="20"/>
          <w:szCs w:val="20"/>
        </w:rPr>
        <w:t>: No</w:t>
      </w:r>
    </w:p>
    <w:p w:rsidR="00144B69" w:rsidRPr="00144B69" w:rsidRDefault="00144B69" w:rsidP="00480CB8">
      <w:pPr>
        <w:pStyle w:val="yiv0494560922msonormal"/>
        <w:shd w:val="clear" w:color="auto" w:fill="FFFFFF"/>
        <w:spacing w:before="0" w:beforeAutospacing="0" w:after="0"/>
        <w:rPr>
          <w:rFonts w:ascii="Verdana" w:hAnsi="Verdana"/>
          <w:i/>
          <w:color w:val="000000"/>
          <w:sz w:val="20"/>
          <w:szCs w:val="20"/>
        </w:rPr>
      </w:pPr>
      <w:r w:rsidRPr="00144B69">
        <w:rPr>
          <w:rFonts w:ascii="Verdana" w:hAnsi="Verdana"/>
          <w:i/>
          <w:color w:val="000000"/>
          <w:sz w:val="20"/>
          <w:szCs w:val="20"/>
        </w:rPr>
        <w:t>Note: please include a URL</w:t>
      </w:r>
      <w:r>
        <w:rPr>
          <w:rFonts w:ascii="Verdana" w:hAnsi="Verdana"/>
          <w:i/>
          <w:color w:val="000000"/>
          <w:sz w:val="20"/>
          <w:szCs w:val="20"/>
        </w:rPr>
        <w:t xml:space="preserve"> link</w:t>
      </w:r>
      <w:r w:rsidRPr="00144B69">
        <w:rPr>
          <w:rFonts w:ascii="Verdana" w:hAnsi="Verdana"/>
          <w:i/>
          <w:color w:val="000000"/>
          <w:sz w:val="20"/>
          <w:szCs w:val="20"/>
        </w:rPr>
        <w:t xml:space="preserve"> or scanned copy of the abstract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490"/>
      </w:tblGrid>
      <w:tr w:rsidR="00144B69" w:rsidRPr="00144B69" w:rsidTr="00144B69">
        <w:tc>
          <w:tcPr>
            <w:tcW w:w="3150" w:type="dxa"/>
            <w:shd w:val="clear" w:color="auto" w:fill="auto"/>
          </w:tcPr>
          <w:p w:rsidR="00144B69" w:rsidRPr="00144B69" w:rsidRDefault="00144B69" w:rsidP="00144B69">
            <w:pPr>
              <w:pStyle w:val="yiv0494560922msonormal"/>
              <w:spacing w:before="0" w:beforeAutospacing="0" w:after="0"/>
              <w:rPr>
                <w:rFonts w:ascii="Verdana" w:hAnsi="Verdana"/>
                <w:b/>
                <w:color w:val="000000"/>
                <w:sz w:val="20"/>
                <w:szCs w:val="20"/>
              </w:rPr>
            </w:pPr>
            <w:r w:rsidRPr="00144B69">
              <w:rPr>
                <w:rFonts w:ascii="Verdana" w:hAnsi="Verdana"/>
                <w:b/>
                <w:color w:val="000000"/>
                <w:sz w:val="20"/>
                <w:szCs w:val="20"/>
              </w:rPr>
              <w:t xml:space="preserve">Title of </w:t>
            </w:r>
            <w:r w:rsidR="007139F0">
              <w:rPr>
                <w:rFonts w:ascii="Verdana" w:hAnsi="Verdana"/>
                <w:b/>
                <w:color w:val="000000"/>
                <w:sz w:val="20"/>
                <w:szCs w:val="20"/>
              </w:rPr>
              <w:t>Abstract</w:t>
            </w:r>
          </w:p>
        </w:tc>
        <w:tc>
          <w:tcPr>
            <w:tcW w:w="5490" w:type="dxa"/>
            <w:shd w:val="clear" w:color="auto" w:fill="auto"/>
          </w:tcPr>
          <w:p w:rsidR="00144B69" w:rsidRPr="00144B69" w:rsidRDefault="00144B69" w:rsidP="00144B69">
            <w:pPr>
              <w:pStyle w:val="yiv0494560922msonormal"/>
              <w:spacing w:before="0" w:beforeAutospacing="0" w:after="0"/>
              <w:rPr>
                <w:rFonts w:ascii="Verdana" w:hAnsi="Verdana"/>
                <w:b/>
                <w:color w:val="000000"/>
                <w:sz w:val="20"/>
                <w:szCs w:val="20"/>
              </w:rPr>
            </w:pPr>
            <w:r w:rsidRPr="00144B69">
              <w:rPr>
                <w:rFonts w:ascii="Verdana" w:hAnsi="Verdana"/>
                <w:b/>
                <w:color w:val="000000"/>
                <w:sz w:val="20"/>
                <w:szCs w:val="20"/>
              </w:rPr>
              <w:t xml:space="preserve">Full citation (please include authors, date, title </w:t>
            </w:r>
            <w:r w:rsidR="007139F0">
              <w:rPr>
                <w:rFonts w:ascii="Verdana" w:hAnsi="Verdana"/>
                <w:b/>
                <w:color w:val="000000"/>
                <w:sz w:val="20"/>
                <w:szCs w:val="20"/>
              </w:rPr>
              <w:t xml:space="preserve">of conference </w:t>
            </w:r>
            <w:r w:rsidRPr="00144B69">
              <w:rPr>
                <w:rFonts w:ascii="Verdana" w:hAnsi="Verdana"/>
                <w:b/>
                <w:color w:val="000000"/>
                <w:sz w:val="20"/>
                <w:szCs w:val="20"/>
              </w:rPr>
              <w:t>and place of presentation, page number of abstract).</w:t>
            </w:r>
          </w:p>
        </w:tc>
      </w:tr>
      <w:tr w:rsidR="00144B69" w:rsidRPr="00144B69" w:rsidTr="00144B69">
        <w:trPr>
          <w:trHeight w:val="737"/>
        </w:trPr>
        <w:tc>
          <w:tcPr>
            <w:tcW w:w="3150" w:type="dxa"/>
            <w:shd w:val="clear" w:color="auto" w:fill="auto"/>
          </w:tcPr>
          <w:p w:rsidR="00144B69" w:rsidRPr="00144B69" w:rsidRDefault="00641C4C" w:rsidP="00144B69">
            <w:pPr>
              <w:pStyle w:val="yiv0494560922msonormal"/>
              <w:spacing w:before="0" w:beforeAutospacing="0" w:after="0"/>
              <w:rPr>
                <w:rFonts w:ascii="Verdana" w:hAnsi="Verdana"/>
                <w:color w:val="000000"/>
                <w:sz w:val="20"/>
                <w:szCs w:val="20"/>
              </w:rPr>
            </w:pPr>
            <w:r>
              <w:rPr>
                <w:rFonts w:ascii="Verdana" w:hAnsi="Verdana"/>
                <w:color w:val="000000"/>
                <w:sz w:val="20"/>
                <w:szCs w:val="20"/>
              </w:rPr>
              <w:t xml:space="preserve">          </w:t>
            </w:r>
          </w:p>
        </w:tc>
        <w:tc>
          <w:tcPr>
            <w:tcW w:w="549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r>
      <w:tr w:rsidR="00144B69" w:rsidRPr="00144B69" w:rsidTr="00144B69">
        <w:trPr>
          <w:trHeight w:val="800"/>
        </w:trPr>
        <w:tc>
          <w:tcPr>
            <w:tcW w:w="315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c>
          <w:tcPr>
            <w:tcW w:w="549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r>
    </w:tbl>
    <w:p w:rsidR="00144B69" w:rsidRDefault="00144B69" w:rsidP="00480CB8">
      <w:pPr>
        <w:pStyle w:val="yiv0494560922msonormal"/>
        <w:shd w:val="clear" w:color="auto" w:fill="FFFFFF"/>
        <w:spacing w:before="0" w:beforeAutospacing="0" w:after="0"/>
        <w:rPr>
          <w:rFonts w:ascii="Verdana" w:hAnsi="Verdana"/>
          <w:color w:val="000000"/>
          <w:sz w:val="20"/>
          <w:szCs w:val="20"/>
        </w:rPr>
      </w:pPr>
    </w:p>
    <w:p w:rsidR="008816F0" w:rsidRDefault="008816F0" w:rsidP="00CE00DD">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P</w:t>
      </w:r>
      <w:r w:rsidRPr="00CE00DD">
        <w:rPr>
          <w:rFonts w:ascii="Verdana" w:hAnsi="Verdana"/>
          <w:color w:val="000000"/>
          <w:sz w:val="20"/>
          <w:szCs w:val="20"/>
        </w:rPr>
        <w:t>ublications</w:t>
      </w:r>
      <w:r w:rsidR="00991664">
        <w:rPr>
          <w:rFonts w:ascii="Verdana" w:hAnsi="Verdana"/>
          <w:color w:val="000000"/>
          <w:sz w:val="20"/>
          <w:szCs w:val="20"/>
        </w:rPr>
        <w:t>: No</w:t>
      </w:r>
    </w:p>
    <w:p w:rsidR="00144B69" w:rsidRPr="00144B69" w:rsidRDefault="00144B69" w:rsidP="00144B69">
      <w:pPr>
        <w:pStyle w:val="yiv0494560922msonormal"/>
        <w:shd w:val="clear" w:color="auto" w:fill="FFFFFF"/>
        <w:spacing w:before="0" w:beforeAutospacing="0" w:after="0"/>
        <w:rPr>
          <w:rFonts w:ascii="Verdana" w:hAnsi="Verdana"/>
          <w:i/>
          <w:color w:val="000000"/>
          <w:sz w:val="20"/>
          <w:szCs w:val="20"/>
        </w:rPr>
      </w:pPr>
      <w:r w:rsidRPr="00144B69">
        <w:rPr>
          <w:rFonts w:ascii="Verdana" w:hAnsi="Verdana"/>
          <w:i/>
          <w:color w:val="000000"/>
          <w:sz w:val="20"/>
          <w:szCs w:val="20"/>
        </w:rPr>
        <w:t>Note: please include a URL</w:t>
      </w:r>
      <w:r>
        <w:rPr>
          <w:rFonts w:ascii="Verdana" w:hAnsi="Verdana"/>
          <w:i/>
          <w:color w:val="000000"/>
          <w:sz w:val="20"/>
          <w:szCs w:val="20"/>
        </w:rPr>
        <w:t xml:space="preserve"> link</w:t>
      </w:r>
      <w:r w:rsidRPr="00144B69">
        <w:rPr>
          <w:rFonts w:ascii="Verdana" w:hAnsi="Verdana"/>
          <w:i/>
          <w:color w:val="000000"/>
          <w:sz w:val="20"/>
          <w:szCs w:val="20"/>
        </w:rPr>
        <w:t xml:space="preserve"> or scanned copy of the </w:t>
      </w:r>
      <w:r>
        <w:rPr>
          <w:rFonts w:ascii="Verdana" w:hAnsi="Verdana"/>
          <w:i/>
          <w:color w:val="000000"/>
          <w:sz w:val="20"/>
          <w:szCs w:val="20"/>
        </w:rPr>
        <w:t>publication</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490"/>
      </w:tblGrid>
      <w:tr w:rsidR="005D1533" w:rsidRPr="00144B69" w:rsidTr="00144B69">
        <w:tc>
          <w:tcPr>
            <w:tcW w:w="3150" w:type="dxa"/>
            <w:shd w:val="clear" w:color="auto" w:fill="auto"/>
          </w:tcPr>
          <w:p w:rsidR="00144B69" w:rsidRPr="00144B69" w:rsidRDefault="00144B69" w:rsidP="00144B69">
            <w:pPr>
              <w:pStyle w:val="yiv0494560922msonormal"/>
              <w:spacing w:before="0" w:beforeAutospacing="0" w:after="0"/>
              <w:rPr>
                <w:rFonts w:ascii="Verdana" w:hAnsi="Verdana"/>
                <w:b/>
                <w:color w:val="000000"/>
                <w:sz w:val="20"/>
                <w:szCs w:val="20"/>
              </w:rPr>
            </w:pPr>
            <w:r w:rsidRPr="00144B69">
              <w:rPr>
                <w:rFonts w:ascii="Verdana" w:hAnsi="Verdana"/>
                <w:b/>
                <w:color w:val="000000"/>
                <w:sz w:val="20"/>
                <w:szCs w:val="20"/>
              </w:rPr>
              <w:t>Title of paper</w:t>
            </w:r>
          </w:p>
        </w:tc>
        <w:tc>
          <w:tcPr>
            <w:tcW w:w="5490" w:type="dxa"/>
            <w:shd w:val="clear" w:color="auto" w:fill="auto"/>
          </w:tcPr>
          <w:p w:rsidR="005D1533" w:rsidRPr="00144B69" w:rsidRDefault="00144B69" w:rsidP="00144B69">
            <w:pPr>
              <w:pStyle w:val="yiv0494560922msonormal"/>
              <w:spacing w:before="0" w:beforeAutospacing="0" w:after="0"/>
              <w:rPr>
                <w:rFonts w:ascii="Verdana" w:hAnsi="Verdana"/>
                <w:b/>
                <w:color w:val="000000"/>
                <w:sz w:val="20"/>
                <w:szCs w:val="20"/>
              </w:rPr>
            </w:pPr>
            <w:r w:rsidRPr="00144B69">
              <w:rPr>
                <w:rFonts w:ascii="Verdana" w:hAnsi="Verdana"/>
                <w:b/>
                <w:color w:val="000000"/>
                <w:sz w:val="20"/>
                <w:szCs w:val="20"/>
              </w:rPr>
              <w:t xml:space="preserve">Full citation (please include authors, title </w:t>
            </w:r>
            <w:r w:rsidR="005D1533">
              <w:rPr>
                <w:rFonts w:ascii="Verdana" w:hAnsi="Verdana"/>
                <w:b/>
                <w:color w:val="000000"/>
                <w:sz w:val="20"/>
                <w:szCs w:val="20"/>
              </w:rPr>
              <w:t xml:space="preserve">of journal, volume, issue and page numbers, and/or DOI) </w:t>
            </w:r>
          </w:p>
        </w:tc>
      </w:tr>
      <w:tr w:rsidR="005D1533" w:rsidRPr="00144B69" w:rsidTr="00144B69">
        <w:trPr>
          <w:trHeight w:val="737"/>
        </w:trPr>
        <w:tc>
          <w:tcPr>
            <w:tcW w:w="315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c>
          <w:tcPr>
            <w:tcW w:w="549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r>
      <w:tr w:rsidR="005D1533" w:rsidRPr="00144B69" w:rsidTr="00144B69">
        <w:trPr>
          <w:trHeight w:val="800"/>
        </w:trPr>
        <w:tc>
          <w:tcPr>
            <w:tcW w:w="315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c>
          <w:tcPr>
            <w:tcW w:w="5490" w:type="dxa"/>
            <w:shd w:val="clear" w:color="auto" w:fill="auto"/>
          </w:tcPr>
          <w:p w:rsidR="00144B69" w:rsidRPr="00144B69" w:rsidRDefault="00144B69" w:rsidP="00144B69">
            <w:pPr>
              <w:pStyle w:val="yiv0494560922msonormal"/>
              <w:spacing w:before="0" w:beforeAutospacing="0" w:after="0"/>
              <w:rPr>
                <w:rFonts w:ascii="Verdana" w:hAnsi="Verdana"/>
                <w:color w:val="000000"/>
                <w:sz w:val="20"/>
                <w:szCs w:val="20"/>
              </w:rPr>
            </w:pPr>
          </w:p>
        </w:tc>
      </w:tr>
    </w:tbl>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p>
    <w:p w:rsidR="00144B69" w:rsidRPr="00991664" w:rsidRDefault="00A33936" w:rsidP="00991664">
      <w:pPr>
        <w:pStyle w:val="NormalWeb"/>
        <w:spacing w:before="0" w:beforeAutospacing="0" w:after="0" w:afterAutospacing="0"/>
      </w:pPr>
      <w:r w:rsidRPr="00570C55">
        <w:rPr>
          <w:noProof/>
        </w:rPr>
        <w:drawing>
          <wp:inline distT="0" distB="0" distL="0" distR="0">
            <wp:extent cx="855345" cy="744855"/>
            <wp:effectExtent l="0" t="0" r="0" b="0"/>
            <wp:docPr id="1" name="Picture 1" descr="C:\Users\bc\AppData\Local\Packages\microsoft.windowscommunicationsapps_8wekyb3d8bbwe\LocalState\Files\S0\3\Attachments\Screenshot_20250309-112216_Gallery[518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bc\AppData\Local\Packages\microsoft.windowscommunicationsapps_8wekyb3d8bbwe\LocalState\Files\S0\3\Attachments\Screenshot_20250309-112216_Gallery[5186].jpg"/>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5345" cy="744855"/>
                    </a:xfrm>
                    <a:prstGeom prst="rect">
                      <a:avLst/>
                    </a:prstGeom>
                    <a:noFill/>
                    <a:ln>
                      <a:noFill/>
                    </a:ln>
                  </pic:spPr>
                </pic:pic>
              </a:graphicData>
            </a:graphic>
          </wp:inline>
        </w:drawing>
      </w:r>
    </w:p>
    <w:p w:rsidR="008816F0" w:rsidRDefault="008816F0" w:rsidP="000E0445">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w:t>
      </w:r>
    </w:p>
    <w:p w:rsidR="0018543D" w:rsidRDefault="008816F0" w:rsidP="00840E1D">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Name and signature of Responsible Registrant/</w:t>
      </w:r>
      <w:bookmarkStart w:id="0" w:name="_GoBack"/>
      <w:bookmarkEnd w:id="0"/>
    </w:p>
    <w:p w:rsidR="0018543D" w:rsidRDefault="0018543D" w:rsidP="00840E1D">
      <w:pPr>
        <w:pStyle w:val="yiv0494560922msonormal"/>
        <w:shd w:val="clear" w:color="auto" w:fill="FFFFFF"/>
        <w:spacing w:before="0" w:beforeAutospacing="0" w:after="0" w:afterAutospacing="0"/>
        <w:rPr>
          <w:rFonts w:ascii="Verdana" w:hAnsi="Verdana"/>
          <w:color w:val="000000"/>
          <w:sz w:val="20"/>
          <w:szCs w:val="20"/>
        </w:rPr>
      </w:pPr>
      <w:r>
        <w:rPr>
          <w:rFonts w:ascii="Verdana" w:hAnsi="Verdana"/>
          <w:color w:val="000000"/>
          <w:sz w:val="20"/>
          <w:szCs w:val="20"/>
        </w:rPr>
        <w:t>Principal Investigator</w:t>
      </w:r>
    </w:p>
    <w:p w:rsidR="0018543D" w:rsidRDefault="0018543D" w:rsidP="00840E1D">
      <w:pPr>
        <w:pStyle w:val="yiv0494560922msonormal"/>
        <w:shd w:val="clear" w:color="auto" w:fill="FFFFFF"/>
        <w:spacing w:before="0" w:beforeAutospacing="0" w:after="0" w:afterAutospacing="0"/>
        <w:rPr>
          <w:rFonts w:ascii="Verdana" w:hAnsi="Verdana"/>
          <w:color w:val="000000"/>
          <w:sz w:val="20"/>
          <w:szCs w:val="20"/>
        </w:rPr>
      </w:pPr>
    </w:p>
    <w:p w:rsidR="008816F0" w:rsidRDefault="00840E1D" w:rsidP="00840E1D">
      <w:pPr>
        <w:pStyle w:val="yiv0494560922msonormal"/>
        <w:shd w:val="clear" w:color="auto" w:fill="FFFFFF"/>
        <w:spacing w:before="0" w:beforeAutospacing="0" w:after="0" w:afterAutospacing="0"/>
        <w:rPr>
          <w:lang w:val="en-US"/>
        </w:rPr>
      </w:pPr>
      <w:r>
        <w:rPr>
          <w:rFonts w:ascii="Verdana" w:hAnsi="Verdana"/>
          <w:color w:val="000000"/>
          <w:sz w:val="20"/>
          <w:szCs w:val="20"/>
        </w:rPr>
        <w:t>Date:</w:t>
      </w:r>
      <w:r w:rsidR="00991664">
        <w:rPr>
          <w:rFonts w:ascii="Verdana" w:hAnsi="Verdana"/>
          <w:color w:val="000000"/>
          <w:sz w:val="20"/>
          <w:szCs w:val="20"/>
        </w:rPr>
        <w:t xml:space="preserve"> 09/07/2025</w:t>
      </w:r>
    </w:p>
    <w:sectPr w:rsidR="008816F0" w:rsidSect="00144B6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D1048" w:rsidRDefault="005D1048" w:rsidP="00144B69">
      <w:pPr>
        <w:spacing w:after="0" w:line="240" w:lineRule="auto"/>
      </w:pPr>
      <w:r>
        <w:separator/>
      </w:r>
    </w:p>
  </w:endnote>
  <w:endnote w:type="continuationSeparator" w:id="0">
    <w:p w:rsidR="005D1048" w:rsidRDefault="005D1048" w:rsidP="00144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1"/>
    <w:family w:val="roman"/>
    <w:pitch w:val="variable"/>
    <w:sig w:usb0="0004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Iskoola Pota">
    <w:panose1 w:val="020B0502040204020203"/>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73D" w:rsidRDefault="00AC57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44B69" w:rsidRDefault="00144B69" w:rsidP="00144B69">
    <w:pPr>
      <w:pStyle w:val="Footer"/>
      <w:pBdr>
        <w:bottom w:val="single" w:sz="12" w:space="1" w:color="auto"/>
      </w:pBdr>
      <w:spacing w:after="0"/>
      <w:rPr>
        <w:sz w:val="18"/>
        <w:lang w:val="en-US"/>
      </w:rPr>
    </w:pPr>
  </w:p>
  <w:p w:rsidR="00144B69" w:rsidRPr="00144B69" w:rsidRDefault="00144B69" w:rsidP="00144B69">
    <w:pPr>
      <w:pStyle w:val="Footer"/>
      <w:spacing w:after="0" w:line="240" w:lineRule="auto"/>
      <w:rPr>
        <w:i/>
        <w:noProof/>
      </w:rPr>
    </w:pPr>
    <w:r w:rsidRPr="00144B69">
      <w:rPr>
        <w:i/>
        <w:sz w:val="18"/>
        <w:lang w:val="en-US"/>
      </w:rPr>
      <w:t xml:space="preserve">Sri Lanka Clinical Trials Registry                                                                                                                                                           </w:t>
    </w:r>
    <w:r w:rsidRPr="00144B69">
      <w:fldChar w:fldCharType="begin"/>
    </w:r>
    <w:r w:rsidRPr="00144B69">
      <w:instrText xml:space="preserve"> PAGE   \* MERGEFORMAT </w:instrText>
    </w:r>
    <w:r w:rsidRPr="00144B69">
      <w:fldChar w:fldCharType="separate"/>
    </w:r>
    <w:r w:rsidR="00D02A2F">
      <w:rPr>
        <w:noProof/>
      </w:rPr>
      <w:t>2</w:t>
    </w:r>
    <w:r w:rsidRPr="00144B69">
      <w:rPr>
        <w:noProof/>
      </w:rPr>
      <w:fldChar w:fldCharType="end"/>
    </w:r>
  </w:p>
  <w:p w:rsidR="00144B69" w:rsidRPr="00144B69" w:rsidRDefault="00144B69" w:rsidP="00144B69">
    <w:pPr>
      <w:pStyle w:val="Footer"/>
      <w:spacing w:after="0" w:line="240" w:lineRule="auto"/>
      <w:rPr>
        <w:i/>
        <w:sz w:val="18"/>
        <w:lang w:val="en-US"/>
      </w:rPr>
    </w:pPr>
    <w:r w:rsidRPr="00144B69">
      <w:rPr>
        <w:i/>
        <w:sz w:val="18"/>
        <w:lang w:val="en-US"/>
      </w:rPr>
      <w:t>Progress report (V</w:t>
    </w:r>
    <w:r w:rsidR="00AC573D">
      <w:rPr>
        <w:i/>
        <w:sz w:val="18"/>
        <w:lang w:val="en-US"/>
      </w:rPr>
      <w:t>7</w:t>
    </w:r>
    <w:r w:rsidRPr="00144B69">
      <w:rPr>
        <w:i/>
        <w:sz w:val="18"/>
        <w:lang w:val="en-US"/>
      </w:rPr>
      <w:t xml:space="preserve">), </w:t>
    </w:r>
    <w:r w:rsidR="00AC573D">
      <w:rPr>
        <w:i/>
        <w:sz w:val="18"/>
        <w:lang w:val="en-US"/>
      </w:rPr>
      <w:t>October</w:t>
    </w:r>
    <w:r w:rsidR="00DE72C9">
      <w:rPr>
        <w:i/>
        <w:sz w:val="18"/>
        <w:lang w:val="en-US"/>
      </w:rPr>
      <w:t xml:space="preserve">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73D" w:rsidRDefault="00AC5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D1048" w:rsidRDefault="005D1048" w:rsidP="00144B69">
      <w:pPr>
        <w:spacing w:after="0" w:line="240" w:lineRule="auto"/>
      </w:pPr>
      <w:r>
        <w:separator/>
      </w:r>
    </w:p>
  </w:footnote>
  <w:footnote w:type="continuationSeparator" w:id="0">
    <w:p w:rsidR="005D1048" w:rsidRDefault="005D1048" w:rsidP="00144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73D" w:rsidRDefault="00AC5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73D" w:rsidRDefault="00AC57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573D" w:rsidRDefault="00AC57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0E37"/>
    <w:multiLevelType w:val="hybridMultilevel"/>
    <w:tmpl w:val="61AEB090"/>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num w:numId="1" w16cid:durableId="624501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formatting="1" w:enforcement="0"/>
  <w:defaultTabStop w:val="720"/>
  <w:doNotHyphenateCaps/>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45"/>
    <w:rsid w:val="00031FE3"/>
    <w:rsid w:val="000B512C"/>
    <w:rsid w:val="000D570E"/>
    <w:rsid w:val="000E0445"/>
    <w:rsid w:val="00117CD4"/>
    <w:rsid w:val="00144B69"/>
    <w:rsid w:val="00144DD1"/>
    <w:rsid w:val="0018543D"/>
    <w:rsid w:val="002F59D5"/>
    <w:rsid w:val="00364082"/>
    <w:rsid w:val="003E387F"/>
    <w:rsid w:val="00400AE2"/>
    <w:rsid w:val="00433488"/>
    <w:rsid w:val="00453DAC"/>
    <w:rsid w:val="00480CB8"/>
    <w:rsid w:val="005125F1"/>
    <w:rsid w:val="005D1048"/>
    <w:rsid w:val="005D1533"/>
    <w:rsid w:val="00641C4C"/>
    <w:rsid w:val="007139F0"/>
    <w:rsid w:val="007C4657"/>
    <w:rsid w:val="00840E1D"/>
    <w:rsid w:val="008816F0"/>
    <w:rsid w:val="008C377E"/>
    <w:rsid w:val="00946C4A"/>
    <w:rsid w:val="009736CE"/>
    <w:rsid w:val="00991664"/>
    <w:rsid w:val="00A30FC8"/>
    <w:rsid w:val="00A33936"/>
    <w:rsid w:val="00A46935"/>
    <w:rsid w:val="00AA3B34"/>
    <w:rsid w:val="00AC573D"/>
    <w:rsid w:val="00BB731F"/>
    <w:rsid w:val="00CE00DD"/>
    <w:rsid w:val="00CE78C2"/>
    <w:rsid w:val="00D02A2F"/>
    <w:rsid w:val="00D43163"/>
    <w:rsid w:val="00D51B8C"/>
    <w:rsid w:val="00DC1A87"/>
    <w:rsid w:val="00DE72C9"/>
    <w:rsid w:val="00E93C25"/>
    <w:rsid w:val="00F0667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15:chartTrackingRefBased/>
  <w15:docId w15:val="{B0FBC68C-BEB3-0149-B135-533B5DF7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Latha"/>
        <w:lang w:val="en-US" w:eastAsia="en-US" w:bidi="si-LK"/>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4DD1"/>
    <w:pPr>
      <w:spacing w:after="200" w:line="276" w:lineRule="auto"/>
    </w:pPr>
    <w:rPr>
      <w:rFonts w:eastAsia="Times New Roman"/>
      <w:sz w:val="22"/>
      <w:szCs w:val="22"/>
      <w:lang w:val="en-MY"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yiv0494560922msonormal">
    <w:name w:val="yiv0494560922msonormal"/>
    <w:basedOn w:val="Normal"/>
    <w:rsid w:val="000E0445"/>
    <w:pPr>
      <w:spacing w:before="100" w:beforeAutospacing="1" w:after="100" w:afterAutospacing="1" w:line="240" w:lineRule="auto"/>
    </w:pPr>
    <w:rPr>
      <w:rFonts w:ascii="Times New Roman" w:eastAsia="Calibri" w:hAnsi="Times New Roman" w:cs="Times New Roman"/>
      <w:sz w:val="24"/>
      <w:szCs w:val="24"/>
      <w:lang w:eastAsia="en-MY"/>
    </w:rPr>
  </w:style>
  <w:style w:type="character" w:styleId="CommentReference">
    <w:name w:val="annotation reference"/>
    <w:semiHidden/>
    <w:rsid w:val="000E0445"/>
    <w:rPr>
      <w:rFonts w:cs="Times New Roman"/>
      <w:sz w:val="16"/>
      <w:szCs w:val="16"/>
    </w:rPr>
  </w:style>
  <w:style w:type="paragraph" w:styleId="CommentText">
    <w:name w:val="annotation text"/>
    <w:basedOn w:val="Normal"/>
    <w:link w:val="CommentTextChar"/>
    <w:semiHidden/>
    <w:rsid w:val="000E0445"/>
    <w:pPr>
      <w:spacing w:line="240" w:lineRule="auto"/>
    </w:pPr>
    <w:rPr>
      <w:sz w:val="20"/>
      <w:szCs w:val="20"/>
    </w:rPr>
  </w:style>
  <w:style w:type="character" w:customStyle="1" w:styleId="CommentTextChar">
    <w:name w:val="Comment Text Char"/>
    <w:link w:val="CommentText"/>
    <w:semiHidden/>
    <w:locked/>
    <w:rsid w:val="000E0445"/>
    <w:rPr>
      <w:rFonts w:cs="Times New Roman"/>
      <w:sz w:val="20"/>
      <w:szCs w:val="20"/>
    </w:rPr>
  </w:style>
  <w:style w:type="paragraph" w:styleId="CommentSubject">
    <w:name w:val="annotation subject"/>
    <w:basedOn w:val="CommentText"/>
    <w:next w:val="CommentText"/>
    <w:link w:val="CommentSubjectChar"/>
    <w:semiHidden/>
    <w:rsid w:val="000E0445"/>
    <w:rPr>
      <w:b/>
      <w:bCs/>
    </w:rPr>
  </w:style>
  <w:style w:type="character" w:customStyle="1" w:styleId="CommentSubjectChar">
    <w:name w:val="Comment Subject Char"/>
    <w:link w:val="CommentSubject"/>
    <w:semiHidden/>
    <w:locked/>
    <w:rsid w:val="000E0445"/>
    <w:rPr>
      <w:rFonts w:cs="Times New Roman"/>
      <w:b/>
      <w:bCs/>
      <w:sz w:val="20"/>
      <w:szCs w:val="20"/>
    </w:rPr>
  </w:style>
  <w:style w:type="paragraph" w:styleId="BalloonText">
    <w:name w:val="Balloon Text"/>
    <w:basedOn w:val="Normal"/>
    <w:link w:val="BalloonTextChar"/>
    <w:semiHidden/>
    <w:rsid w:val="000E0445"/>
    <w:pPr>
      <w:spacing w:after="0" w:line="240" w:lineRule="auto"/>
    </w:pPr>
    <w:rPr>
      <w:rFonts w:ascii="Tahoma" w:hAnsi="Tahoma" w:cs="Tahoma"/>
      <w:sz w:val="16"/>
      <w:szCs w:val="16"/>
    </w:rPr>
  </w:style>
  <w:style w:type="character" w:customStyle="1" w:styleId="BalloonTextChar">
    <w:name w:val="Balloon Text Char"/>
    <w:link w:val="BalloonText"/>
    <w:semiHidden/>
    <w:locked/>
    <w:rsid w:val="000E0445"/>
    <w:rPr>
      <w:rFonts w:ascii="Tahoma" w:hAnsi="Tahoma" w:cs="Tahoma"/>
      <w:sz w:val="16"/>
      <w:szCs w:val="16"/>
    </w:rPr>
  </w:style>
  <w:style w:type="paragraph" w:styleId="Header">
    <w:name w:val="header"/>
    <w:basedOn w:val="Normal"/>
    <w:link w:val="HeaderChar"/>
    <w:uiPriority w:val="99"/>
    <w:rsid w:val="00144B69"/>
    <w:pPr>
      <w:tabs>
        <w:tab w:val="center" w:pos="4680"/>
        <w:tab w:val="right" w:pos="9360"/>
      </w:tabs>
    </w:pPr>
  </w:style>
  <w:style w:type="character" w:customStyle="1" w:styleId="HeaderChar">
    <w:name w:val="Header Char"/>
    <w:link w:val="Header"/>
    <w:uiPriority w:val="99"/>
    <w:rsid w:val="00144B69"/>
    <w:rPr>
      <w:rFonts w:eastAsia="Times New Roman"/>
      <w:sz w:val="22"/>
      <w:szCs w:val="22"/>
      <w:lang w:val="en-MY"/>
    </w:rPr>
  </w:style>
  <w:style w:type="paragraph" w:styleId="Footer">
    <w:name w:val="footer"/>
    <w:basedOn w:val="Normal"/>
    <w:link w:val="FooterChar"/>
    <w:uiPriority w:val="99"/>
    <w:rsid w:val="00144B69"/>
    <w:pPr>
      <w:tabs>
        <w:tab w:val="center" w:pos="4680"/>
        <w:tab w:val="right" w:pos="9360"/>
      </w:tabs>
    </w:pPr>
  </w:style>
  <w:style w:type="character" w:customStyle="1" w:styleId="FooterChar">
    <w:name w:val="Footer Char"/>
    <w:link w:val="Footer"/>
    <w:uiPriority w:val="99"/>
    <w:rsid w:val="00144B69"/>
    <w:rPr>
      <w:rFonts w:eastAsia="Times New Roman"/>
      <w:sz w:val="22"/>
      <w:szCs w:val="22"/>
      <w:lang w:val="en-MY"/>
    </w:rPr>
  </w:style>
  <w:style w:type="table" w:styleId="TableGrid">
    <w:name w:val="Table Grid"/>
    <w:basedOn w:val="TableNormal"/>
    <w:locked/>
    <w:rsid w:val="00144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91664"/>
    <w:pPr>
      <w:spacing w:before="100" w:beforeAutospacing="1" w:after="100" w:afterAutospacing="1" w:line="240" w:lineRule="auto"/>
    </w:pPr>
    <w:rPr>
      <w:rFonts w:ascii="Times New Roman" w:hAnsi="Times New Roman" w:cs="Times New Roman"/>
      <w:sz w:val="24"/>
      <w:szCs w:val="24"/>
      <w:lang w:val="en-US"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502286533">
      <w:bodyDiv w:val="1"/>
      <w:marLeft w:val="0"/>
      <w:marRight w:val="0"/>
      <w:marTop w:val="0"/>
      <w:marBottom w:val="0"/>
      <w:divBdr>
        <w:top w:val="none" w:sz="0" w:space="0" w:color="auto"/>
        <w:left w:val="none" w:sz="0" w:space="0" w:color="auto"/>
        <w:bottom w:val="none" w:sz="0" w:space="0" w:color="auto"/>
        <w:right w:val="none" w:sz="0" w:space="0" w:color="auto"/>
      </w:divBdr>
    </w:div>
    <w:div w:id="142989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footer" Target="footer3.xml" /><Relationship Id="rId3" Type="http://schemas.openxmlformats.org/officeDocument/2006/relationships/settings" Target="settings.xml" /><Relationship Id="rId7" Type="http://schemas.openxmlformats.org/officeDocument/2006/relationships/image" Target="media/image1.jpeg" /><Relationship Id="rId12" Type="http://schemas.openxmlformats.org/officeDocument/2006/relationships/header" Target="header3.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oter" Target="footer2.xml" /><Relationship Id="rId5" Type="http://schemas.openxmlformats.org/officeDocument/2006/relationships/footnotes" Target="footnotes.xml" /><Relationship Id="rId15" Type="http://schemas.openxmlformats.org/officeDocument/2006/relationships/theme" Target="theme/theme1.xml" /><Relationship Id="rId10" Type="http://schemas.openxmlformats.org/officeDocument/2006/relationships/footer" Target="footer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Progress Report: Sri Lanka Clinical Trials Registry</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Progress Report: Sri Lanka Clinical Trials Registry</dc:title>
  <dc:subject/>
  <dc:creator>acer</dc:creator>
  <cp:keywords/>
  <cp:lastModifiedBy>jeewani dinasena</cp:lastModifiedBy>
  <cp:revision>2</cp:revision>
  <dcterms:created xsi:type="dcterms:W3CDTF">2025-07-11T03:46:00Z</dcterms:created>
  <dcterms:modified xsi:type="dcterms:W3CDTF">2025-07-11T03:46:00Z</dcterms:modified>
</cp:coreProperties>
</file>